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95650" w14:textId="77777777" w:rsidR="007E06E2" w:rsidRDefault="005D068E" w:rsidP="005D068E">
      <w:pPr>
        <w:spacing w:line="480" w:lineRule="auto"/>
      </w:pPr>
      <w:r>
        <w:t>Katie Gallagher</w:t>
      </w:r>
    </w:p>
    <w:p w14:paraId="47D1113B" w14:textId="77777777" w:rsidR="005D068E" w:rsidRDefault="005D068E" w:rsidP="005D068E">
      <w:pPr>
        <w:spacing w:line="480" w:lineRule="auto"/>
      </w:pPr>
      <w:r>
        <w:t>KNH 304</w:t>
      </w:r>
    </w:p>
    <w:p w14:paraId="3A8ED9ED" w14:textId="77777777" w:rsidR="005D068E" w:rsidRDefault="005D068E" w:rsidP="005D068E">
      <w:pPr>
        <w:spacing w:line="480" w:lineRule="auto"/>
      </w:pPr>
      <w:r>
        <w:t>Short Indiv</w:t>
      </w:r>
      <w:bookmarkStart w:id="0" w:name="_GoBack"/>
      <w:bookmarkEnd w:id="0"/>
      <w:r>
        <w:t>idual Research Paper</w:t>
      </w:r>
    </w:p>
    <w:p w14:paraId="154B3C9B" w14:textId="77777777" w:rsidR="005D068E" w:rsidRDefault="005D068E" w:rsidP="005D068E">
      <w:pPr>
        <w:spacing w:line="480" w:lineRule="auto"/>
      </w:pPr>
      <w:r>
        <w:t>22 October 2013</w:t>
      </w:r>
    </w:p>
    <w:p w14:paraId="0260C22E" w14:textId="77777777" w:rsidR="005D068E" w:rsidRDefault="005D068E" w:rsidP="005D068E">
      <w:pPr>
        <w:spacing w:line="480" w:lineRule="auto"/>
        <w:jc w:val="center"/>
      </w:pPr>
      <w:r>
        <w:t>The Effect of Vitamin D on Chronic Kidney Disease</w:t>
      </w:r>
    </w:p>
    <w:p w14:paraId="55061735" w14:textId="2AEDEC1C" w:rsidR="005D068E" w:rsidRDefault="005D068E" w:rsidP="005D068E">
      <w:pPr>
        <w:spacing w:line="480" w:lineRule="auto"/>
      </w:pPr>
      <w:r>
        <w:tab/>
        <w:t>Chronic kidney disease proves to be a disease that plagues a large part of the population.  Chronic kidney disease, or CKD, is define</w:t>
      </w:r>
      <w:r w:rsidR="007405C4">
        <w:t>d as the</w:t>
      </w:r>
      <w:r>
        <w:t xml:space="preserve"> “either by reduced kidney function or by the presence or absence of kidney damage…” </w:t>
      </w:r>
      <w:r w:rsidRPr="00BF703B">
        <w:t>(</w:t>
      </w:r>
      <w:r w:rsidR="00BF703B">
        <w:rPr>
          <w:rFonts w:eastAsia="Times New Roman" w:cs="Times New Roman"/>
        </w:rPr>
        <w:t>Mirković</w:t>
      </w:r>
      <w:r w:rsidR="00BF703B">
        <w:t xml:space="preserve"> et</w:t>
      </w:r>
      <w:r w:rsidRPr="00BF703B">
        <w:t xml:space="preserve"> al.</w:t>
      </w:r>
      <w:r w:rsidR="00944B02" w:rsidRPr="00BF703B">
        <w:t>, 2011</w:t>
      </w:r>
      <w:r w:rsidRPr="00BF703B">
        <w:t>).</w:t>
      </w:r>
      <w:r>
        <w:t xml:space="preserve">  Many studies have been conducted to determine the effects of vitamin D on kidney disease.  </w:t>
      </w:r>
      <w:r w:rsidR="00944B02">
        <w:t>The kidneys work to regulate the body, rid the body of waste, control blood, maintain bone metabolism</w:t>
      </w:r>
      <w:r w:rsidR="0055015A">
        <w:t>, and impacts other systems including the immune system, endocrine system, and cardiovascular system</w:t>
      </w:r>
      <w:r w:rsidR="00944B02">
        <w:t>.  In kidney disease, the patients’ do not have full kidney function so these processes are not being completed.  When the kidneys function improperly, the body lacks active vitamin D, which aids in calcium absorption</w:t>
      </w:r>
      <w:r w:rsidR="0055015A">
        <w:t xml:space="preserve"> as well as many other activities</w:t>
      </w:r>
      <w:r w:rsidR="00944B02">
        <w:t xml:space="preserve">.  </w:t>
      </w:r>
      <w:r>
        <w:t xml:space="preserve">Vitamin D plays a vital role in the disease through </w:t>
      </w:r>
      <w:r w:rsidR="0055015A">
        <w:t xml:space="preserve">kidney’s inability </w:t>
      </w:r>
      <w:r>
        <w:t xml:space="preserve">to convert 25(OH)-vitamin D into the active form of 1,25 dihydroxy-vitamin D, also known as calcitriol.  </w:t>
      </w:r>
    </w:p>
    <w:p w14:paraId="16AB0996" w14:textId="21015DE3" w:rsidR="008B79B6" w:rsidRPr="00E275EF" w:rsidRDefault="005D068E" w:rsidP="008B79B6">
      <w:pPr>
        <w:spacing w:line="480" w:lineRule="auto"/>
      </w:pPr>
      <w:r>
        <w:tab/>
        <w:t>Two forms of vitamin D exist.  Vitamin D3 is synthesized from the skin after exposure to sunlight and vitamin D2 is typically from dietary sources such as fish or plants.  After ingestion or synthesis, the vitamin D continues through the liver with the help of 25-hydroxylases</w:t>
      </w:r>
      <w:r w:rsidR="00C71656">
        <w:t xml:space="preserve"> in order to produce 25(OH)D3 and 25(OH)D2.  These products move through the kidney aided by 1</w:t>
      </w:r>
      <w:r w:rsidR="00C71656" w:rsidRPr="00C71656">
        <w:rPr>
          <w:rFonts w:ascii="Lucida Grande" w:hAnsi="Lucida Grande" w:cs="Lucida Grande"/>
          <w:color w:val="000000"/>
        </w:rPr>
        <w:t>α</w:t>
      </w:r>
      <w:r w:rsidR="00C71656">
        <w:rPr>
          <w:rFonts w:ascii="Lucida Grande" w:hAnsi="Lucida Grande" w:cs="Lucida Grande"/>
          <w:color w:val="000000"/>
        </w:rPr>
        <w:t>-</w:t>
      </w:r>
      <w:r w:rsidR="00C71656" w:rsidRPr="00C71656">
        <w:t>hydroxylase</w:t>
      </w:r>
      <w:r w:rsidR="00C71656">
        <w:t xml:space="preserve"> thus creating the active form of vitamin D, 1,25(OH)</w:t>
      </w:r>
      <w:r w:rsidR="00C71656">
        <w:rPr>
          <w:vertAlign w:val="subscript"/>
        </w:rPr>
        <w:t>2</w:t>
      </w:r>
      <w:r w:rsidR="00D02BC6">
        <w:t>D</w:t>
      </w:r>
      <w:r w:rsidR="00C71656">
        <w:t xml:space="preserve">.  </w:t>
      </w:r>
      <w:r w:rsidR="00E60AE6">
        <w:t xml:space="preserve">In healthy individuals, the kidney should </w:t>
      </w:r>
      <w:r w:rsidR="00E60AE6">
        <w:lastRenderedPageBreak/>
        <w:t xml:space="preserve">utilize the </w:t>
      </w:r>
      <w:r w:rsidR="00122185">
        <w:t xml:space="preserve">calcitriol in order to increase the level of calcium in the blood by uptake of calcium from the intestine to the blood.  Calcitriol works to maintain mineral homeostasis and bone metabolism.  </w:t>
      </w:r>
      <w:r w:rsidR="00E60AE6">
        <w:t>“The best defined physiological function of 1,25(OH)</w:t>
      </w:r>
      <w:r w:rsidR="00E60AE6">
        <w:rPr>
          <w:vertAlign w:val="subscript"/>
        </w:rPr>
        <w:t>2</w:t>
      </w:r>
      <w:r w:rsidR="00E60AE6">
        <w:t>D is regulation of calcium and phosphate homeostasis and promotion of bone mineralization and is reviewed els</w:t>
      </w:r>
      <w:r w:rsidR="00D02BC6">
        <w:t>ewhere</w:t>
      </w:r>
      <w:r w:rsidR="00FE7960">
        <w:t>.  In short, 1,25(OH)</w:t>
      </w:r>
      <w:r w:rsidR="00FE7960">
        <w:rPr>
          <w:vertAlign w:val="subscript"/>
        </w:rPr>
        <w:t>2</w:t>
      </w:r>
      <w:r w:rsidR="00FE7960">
        <w:t>D stimulates active absorption of calcium and phosphate from the intestine and their reabsorption by the kidney</w:t>
      </w:r>
      <w:r w:rsidR="00D02BC6">
        <w:t xml:space="preserve">” </w:t>
      </w:r>
      <w:r w:rsidR="00BF703B" w:rsidRPr="00BF703B">
        <w:t>(</w:t>
      </w:r>
      <w:r w:rsidR="00BF703B">
        <w:rPr>
          <w:rFonts w:eastAsia="Times New Roman" w:cs="Times New Roman"/>
        </w:rPr>
        <w:t>Mirković</w:t>
      </w:r>
      <w:r w:rsidR="00BF703B">
        <w:t xml:space="preserve"> et</w:t>
      </w:r>
      <w:r w:rsidR="00BF703B" w:rsidRPr="00BF703B">
        <w:t xml:space="preserve"> al., 2011)</w:t>
      </w:r>
      <w:r w:rsidR="00BF703B">
        <w:t xml:space="preserve">.  </w:t>
      </w:r>
      <w:r w:rsidR="008B79B6">
        <w:t xml:space="preserve">Vitamin D is also accountable for building and maintaining strong bones, sustaining </w:t>
      </w:r>
      <w:r w:rsidR="007959FE">
        <w:t>accurate</w:t>
      </w:r>
      <w:r w:rsidR="008B79B6">
        <w:t xml:space="preserve"> level</w:t>
      </w:r>
      <w:r w:rsidR="007959FE">
        <w:t>s</w:t>
      </w:r>
      <w:r w:rsidR="008B79B6">
        <w:t xml:space="preserve"> of calcium in the blood, maintaining the </w:t>
      </w:r>
      <w:r w:rsidR="007959FE">
        <w:t>correct</w:t>
      </w:r>
      <w:r w:rsidR="008B79B6">
        <w:t xml:space="preserve"> level of phosphorus in the blood, inhibiting bones from becoming weak or malformed, and preventing rickets in children and </w:t>
      </w:r>
      <w:r w:rsidR="007959FE">
        <w:t xml:space="preserve">as well as </w:t>
      </w:r>
      <w:r w:rsidR="008B79B6">
        <w:t xml:space="preserve">osteomalacia in adults.  </w:t>
      </w:r>
      <w:r w:rsidR="00E275EF">
        <w:t>(Dorough &amp; Colman, 2013).</w:t>
      </w:r>
    </w:p>
    <w:p w14:paraId="63C3CD14" w14:textId="60001B8C" w:rsidR="007959FE" w:rsidRDefault="007959FE" w:rsidP="008B79B6">
      <w:pPr>
        <w:spacing w:line="480" w:lineRule="auto"/>
      </w:pPr>
      <w:r>
        <w:tab/>
      </w:r>
      <w:r w:rsidR="00122185">
        <w:t>In chronic kidney disease, the vitamin D absorption does not work as efficiently.  CKD patients have a reduced level of 1</w:t>
      </w:r>
      <w:r w:rsidR="00122185" w:rsidRPr="00C71656">
        <w:rPr>
          <w:rFonts w:ascii="Lucida Grande" w:hAnsi="Lucida Grande" w:cs="Lucida Grande"/>
          <w:color w:val="000000"/>
        </w:rPr>
        <w:t>α</w:t>
      </w:r>
      <w:r w:rsidR="00122185">
        <w:rPr>
          <w:rFonts w:ascii="Lucida Grande" w:hAnsi="Lucida Grande" w:cs="Lucida Grande"/>
          <w:color w:val="000000"/>
        </w:rPr>
        <w:t>-</w:t>
      </w:r>
      <w:r w:rsidR="00122185" w:rsidRPr="00C71656">
        <w:t>hydroxylase</w:t>
      </w:r>
      <w:r w:rsidR="00122185">
        <w:t xml:space="preserve"> available for the production of active vitamin D </w:t>
      </w:r>
      <w:r w:rsidR="00370F28">
        <w:t>even in the very early stages of the disease</w:t>
      </w:r>
      <w:r w:rsidR="00370F28" w:rsidRPr="0084634D">
        <w:rPr>
          <w:b/>
        </w:rPr>
        <w:t xml:space="preserve"> </w:t>
      </w:r>
      <w:r w:rsidR="00BF703B">
        <w:t>(Santoro et. al., 2013</w:t>
      </w:r>
      <w:r w:rsidR="00122185" w:rsidRPr="00BF703B">
        <w:t>)</w:t>
      </w:r>
      <w:r w:rsidR="00122185" w:rsidRPr="0084634D">
        <w:rPr>
          <w:b/>
        </w:rPr>
        <w:t xml:space="preserve">.  </w:t>
      </w:r>
      <w:r w:rsidR="00944B02">
        <w:t>“CKD patients exhibit a slow, gradual decrease in the level of 1,25(OH)</w:t>
      </w:r>
      <w:r w:rsidR="00944B02">
        <w:rPr>
          <w:vertAlign w:val="subscript"/>
        </w:rPr>
        <w:t>2</w:t>
      </w:r>
      <w:r w:rsidR="00944B02">
        <w:t xml:space="preserve">D (calcitriol) that parallels the progressive decline in kidney function” </w:t>
      </w:r>
      <w:r w:rsidR="00BF703B">
        <w:t>(Santoro</w:t>
      </w:r>
      <w:r w:rsidR="00E275EF">
        <w:t xml:space="preserve"> et</w:t>
      </w:r>
      <w:r w:rsidR="00BF703B">
        <w:t xml:space="preserve"> al., 2013</w:t>
      </w:r>
      <w:r w:rsidR="00944B02" w:rsidRPr="00E275EF">
        <w:t>)</w:t>
      </w:r>
      <w:r w:rsidR="00944B02">
        <w:t xml:space="preserve">.  The inability of the kidney to produce active vitamin D causes the </w:t>
      </w:r>
      <w:r w:rsidR="0055015A">
        <w:t>parathyroid</w:t>
      </w:r>
      <w:r w:rsidR="00944B02">
        <w:t xml:space="preserve"> to begin to pull calcium from the bones</w:t>
      </w:r>
      <w:r w:rsidR="0055015A">
        <w:t xml:space="preserve"> in order to circulate through the blood</w:t>
      </w:r>
      <w:r w:rsidR="00944B02">
        <w:t>.  This leads to many other consequences such as osteoporosis, calcium deposits in the ski</w:t>
      </w:r>
      <w:r w:rsidR="0055015A">
        <w:t xml:space="preserve">n, and calcified vessels.  Once </w:t>
      </w:r>
      <w:r w:rsidR="00944B02">
        <w:t xml:space="preserve">calcium deposits have compromised vessels, the process of calcified vessels cannot be reversed.  Subsequently, calcified vessels and arteries will further lead to heart disease.  Therefore, the </w:t>
      </w:r>
      <w:r w:rsidR="001F3C9A">
        <w:t>list of complications caused by the lack of active vitamin D proves</w:t>
      </w:r>
      <w:r w:rsidR="00944B02">
        <w:t xml:space="preserve"> the </w:t>
      </w:r>
      <w:r w:rsidR="001F3C9A">
        <w:t xml:space="preserve">imperative nature of the vitamin to CKD.  </w:t>
      </w:r>
    </w:p>
    <w:p w14:paraId="2070DA8F" w14:textId="77777777" w:rsidR="00AB30FF" w:rsidRDefault="0055015A" w:rsidP="008B79B6">
      <w:pPr>
        <w:spacing w:line="480" w:lineRule="auto"/>
      </w:pPr>
      <w:r>
        <w:tab/>
        <w:t>Due to the crucial role vitamin D plays in kidney function, treat</w:t>
      </w:r>
      <w:r w:rsidR="00AB30FF">
        <w:t xml:space="preserve">ment of vitamin D deficiency takes precedence.  </w:t>
      </w:r>
    </w:p>
    <w:p w14:paraId="2A8A4817" w14:textId="3BD66F24" w:rsidR="00435A16" w:rsidRPr="00435A16" w:rsidRDefault="00AB30FF" w:rsidP="00435A16">
      <w:pPr>
        <w:spacing w:line="480" w:lineRule="auto"/>
        <w:ind w:left="720"/>
        <w:rPr>
          <w:rFonts w:eastAsia="Times New Roman" w:cs="Times New Roman"/>
        </w:rPr>
      </w:pPr>
      <w:r>
        <w:rPr>
          <w:rFonts w:eastAsia="Times New Roman" w:cs="Times New Roman"/>
        </w:rPr>
        <w:t>As CKD progresses and renal mass decreases, the ability to produce renal hydroxylated 1,25 vitamin D diminishes and 1,25 vitamin D deficiency ensues.</w:t>
      </w:r>
      <w:r>
        <w:rPr>
          <w:rFonts w:eastAsia="Times New Roman" w:cs="Times New Roman"/>
          <w:vertAlign w:val="superscript"/>
        </w:rPr>
        <w:t xml:space="preserve"> </w:t>
      </w:r>
      <w:r>
        <w:rPr>
          <w:rFonts w:eastAsia="Times New Roman" w:cs="Times New Roman"/>
        </w:rPr>
        <w:t>It is therefore necessary to replete 1,25 vitamin D using calcitriol or its analogues to compensate for the compromised production of 1,25 vitamin D, which occurs in the later stages of CKD (beyond Stage 3) so that the classical functions of hormonal 1,25 vitamin D may be addressed</w:t>
      </w:r>
      <w:r w:rsidR="00435A16">
        <w:rPr>
          <w:rFonts w:eastAsia="Times New Roman" w:cs="Times New Roman"/>
        </w:rPr>
        <w:t>.</w:t>
      </w:r>
      <w:r>
        <w:rPr>
          <w:rFonts w:eastAsia="Times New Roman" w:cs="Times New Roman"/>
        </w:rPr>
        <w:t xml:space="preserve"> </w:t>
      </w:r>
      <w:r w:rsidR="00435A16" w:rsidRPr="00435A16">
        <w:rPr>
          <w:rFonts w:eastAsia="Times New Roman" w:cs="Times New Roman"/>
        </w:rPr>
        <w:t>(Williams, Malatesta &amp; Norris, 2009)</w:t>
      </w:r>
      <w:r w:rsidR="00435A16">
        <w:rPr>
          <w:rFonts w:eastAsia="Times New Roman" w:cs="Times New Roman"/>
        </w:rPr>
        <w:t>.</w:t>
      </w:r>
    </w:p>
    <w:p w14:paraId="7A0944D6" w14:textId="15FC56D3" w:rsidR="00545699" w:rsidRPr="00545699" w:rsidRDefault="00370F28" w:rsidP="00435A16">
      <w:pPr>
        <w:spacing w:line="480" w:lineRule="auto"/>
        <w:rPr>
          <w:rFonts w:eastAsia="Times New Roman" w:cs="Times New Roman"/>
        </w:rPr>
      </w:pPr>
      <w:r>
        <w:rPr>
          <w:rFonts w:eastAsia="Times New Roman" w:cs="Times New Roman"/>
        </w:rPr>
        <w:t xml:space="preserve">Vitamin D is not readily available in most foods and excessive sun exposure is often advised against, consequently making vitamin D difficult to obtain.  Therefore, many CKD patients are prescribed a vitamin D supplement.  Adequate supplementation may be achieved through oral ingestion. </w:t>
      </w:r>
      <w:r w:rsidR="00545699">
        <w:rPr>
          <w:rFonts w:eastAsia="Times New Roman" w:cs="Times New Roman"/>
        </w:rPr>
        <w:t xml:space="preserve"> Various forms of vitamin D supplements exist.  Some evidence illustrates stronger health benefits from the vitamin D</w:t>
      </w:r>
      <w:r w:rsidR="00545699" w:rsidRPr="00435A16">
        <w:rPr>
          <w:rFonts w:eastAsia="Times New Roman" w:cs="Times New Roman"/>
        </w:rPr>
        <w:t xml:space="preserve">3 </w:t>
      </w:r>
      <w:r w:rsidR="00545699">
        <w:rPr>
          <w:rFonts w:eastAsia="Times New Roman" w:cs="Times New Roman"/>
        </w:rPr>
        <w:t>supplementation versus the vitamin D</w:t>
      </w:r>
      <w:r w:rsidR="00545699" w:rsidRPr="00435A16">
        <w:rPr>
          <w:rFonts w:eastAsia="Times New Roman" w:cs="Times New Roman"/>
        </w:rPr>
        <w:t>2</w:t>
      </w:r>
      <w:r w:rsidR="00545699">
        <w:rPr>
          <w:rFonts w:eastAsia="Times New Roman" w:cs="Times New Roman"/>
        </w:rPr>
        <w:t>.  CKD patients should consult their doctors in order to determine which supplementation will aid them most in their specific cases of chronic kidney disease.</w:t>
      </w:r>
    </w:p>
    <w:p w14:paraId="7CF287F6" w14:textId="5C5010C9" w:rsidR="0084634D" w:rsidRDefault="00370F28" w:rsidP="00435A16">
      <w:pPr>
        <w:spacing w:line="480" w:lineRule="auto"/>
        <w:rPr>
          <w:rFonts w:eastAsia="Times New Roman" w:cs="Times New Roman"/>
        </w:rPr>
      </w:pPr>
      <w:r>
        <w:rPr>
          <w:rFonts w:eastAsia="Times New Roman" w:cs="Times New Roman"/>
        </w:rPr>
        <w:t xml:space="preserve"> </w:t>
      </w:r>
      <w:r w:rsidR="00435A16">
        <w:rPr>
          <w:rFonts w:eastAsia="Times New Roman" w:cs="Times New Roman"/>
        </w:rPr>
        <w:tab/>
      </w:r>
      <w:r>
        <w:rPr>
          <w:rFonts w:eastAsia="Times New Roman" w:cs="Times New Roman"/>
        </w:rPr>
        <w:t>There are many successive benefits to vit</w:t>
      </w:r>
      <w:r w:rsidR="00435A16">
        <w:rPr>
          <w:rFonts w:eastAsia="Times New Roman" w:cs="Times New Roman"/>
        </w:rPr>
        <w:t xml:space="preserve">amin D therapy.  These benefits </w:t>
      </w:r>
      <w:r>
        <w:rPr>
          <w:rFonts w:eastAsia="Times New Roman" w:cs="Times New Roman"/>
        </w:rPr>
        <w:t>include immunodulatory and anti-inflammatory effects, vascular</w:t>
      </w:r>
      <w:r w:rsidR="0084634D">
        <w:rPr>
          <w:rFonts w:eastAsia="Times New Roman" w:cs="Times New Roman"/>
        </w:rPr>
        <w:t xml:space="preserve"> effects, regulation of the RAS, </w:t>
      </w:r>
      <w:r w:rsidR="00F545A2">
        <w:rPr>
          <w:rFonts w:eastAsia="Times New Roman" w:cs="Times New Roman"/>
        </w:rPr>
        <w:t>and certain effects on glucose metabolism</w:t>
      </w:r>
      <w:r w:rsidR="0084634D">
        <w:rPr>
          <w:rFonts w:eastAsia="Times New Roman" w:cs="Times New Roman"/>
        </w:rPr>
        <w:t>,</w:t>
      </w:r>
      <w:r w:rsidR="00F545A2">
        <w:rPr>
          <w:rFonts w:eastAsia="Times New Roman" w:cs="Times New Roman"/>
        </w:rPr>
        <w:t xml:space="preserve"> </w:t>
      </w:r>
      <w:r w:rsidR="0084634D">
        <w:rPr>
          <w:rFonts w:eastAsia="Times New Roman" w:cs="Times New Roman"/>
        </w:rPr>
        <w:t>along with the</w:t>
      </w:r>
      <w:r w:rsidR="00F545A2">
        <w:rPr>
          <w:rFonts w:eastAsia="Times New Roman" w:cs="Times New Roman"/>
        </w:rPr>
        <w:t xml:space="preserve"> well-known mineral metabolism function of vitamin D </w:t>
      </w:r>
      <w:r w:rsidR="00F545A2" w:rsidRPr="00E275EF">
        <w:rPr>
          <w:rFonts w:eastAsia="Times New Roman" w:cs="Times New Roman"/>
        </w:rPr>
        <w:t>(</w:t>
      </w:r>
      <w:r w:rsidR="00E275EF" w:rsidRPr="00E275EF">
        <w:rPr>
          <w:rFonts w:eastAsia="Times New Roman" w:cs="Times New Roman"/>
        </w:rPr>
        <w:t>Xu et</w:t>
      </w:r>
      <w:r w:rsidR="00F545A2" w:rsidRPr="00E275EF">
        <w:rPr>
          <w:rFonts w:eastAsia="Times New Roman" w:cs="Times New Roman"/>
        </w:rPr>
        <w:t xml:space="preserve"> al, 2013</w:t>
      </w:r>
      <w:r w:rsidR="00F545A2" w:rsidRPr="00435A16">
        <w:rPr>
          <w:rFonts w:eastAsia="Times New Roman" w:cs="Times New Roman"/>
        </w:rPr>
        <w:t>).</w:t>
      </w:r>
      <w:r w:rsidR="00F545A2">
        <w:rPr>
          <w:rFonts w:eastAsia="Times New Roman" w:cs="Times New Roman"/>
        </w:rPr>
        <w:t xml:space="preserve">  </w:t>
      </w:r>
      <w:r w:rsidR="0084634D">
        <w:rPr>
          <w:rFonts w:eastAsia="Times New Roman" w:cs="Times New Roman"/>
        </w:rPr>
        <w:t>Individuals may then become concerned with developing adverse symptoms of vitamin D because it is a fat-soluble vitamin.  However, the Nation Center for Biotechnology Information confirms that,  “</w:t>
      </w:r>
      <w:r w:rsidR="0084634D" w:rsidRPr="0084634D">
        <w:rPr>
          <w:rFonts w:eastAsia="Times New Roman" w:cs="Times New Roman"/>
        </w:rPr>
        <w:t>Toxicity does not appear to be a significant problem with vitamin D administration because of a wide margin of safety between doses recommended for repletion</w:t>
      </w:r>
      <w:r w:rsidR="0084634D">
        <w:rPr>
          <w:rFonts w:eastAsia="Times New Roman" w:cs="Times New Roman"/>
        </w:rPr>
        <w:t xml:space="preserve"> and doses considered unsafe” </w:t>
      </w:r>
      <w:r w:rsidR="00435A16" w:rsidRPr="00435A16">
        <w:rPr>
          <w:rFonts w:eastAsia="Times New Roman" w:cs="Times New Roman"/>
        </w:rPr>
        <w:t>(Williams, Malatesta &amp; Norris, 2009)</w:t>
      </w:r>
      <w:r w:rsidR="00435A16">
        <w:rPr>
          <w:rFonts w:eastAsia="Times New Roman" w:cs="Times New Roman"/>
        </w:rPr>
        <w:t>.</w:t>
      </w:r>
      <w:r w:rsidR="0084634D">
        <w:rPr>
          <w:rFonts w:eastAsia="Times New Roman" w:cs="Times New Roman"/>
        </w:rPr>
        <w:t xml:space="preserve"> Hence, vitamin D toxicity is a rare occurrence therefore chronic kidney disease patients should render the treatment of their vitamin D deficiency as a high priority to their health. </w:t>
      </w:r>
    </w:p>
    <w:p w14:paraId="4A9C156D" w14:textId="1B603176" w:rsidR="00545699" w:rsidRPr="0084634D" w:rsidRDefault="00545699" w:rsidP="00357B14">
      <w:pPr>
        <w:spacing w:line="480" w:lineRule="auto"/>
        <w:ind w:firstLine="720"/>
        <w:rPr>
          <w:rFonts w:eastAsia="Times New Roman" w:cs="Times New Roman"/>
        </w:rPr>
      </w:pPr>
      <w:r>
        <w:rPr>
          <w:rFonts w:eastAsia="Times New Roman" w:cs="Times New Roman"/>
        </w:rPr>
        <w:t xml:space="preserve">Vitamin D therapy in chronic kidney disease patients proves to be highly relevant to the overall health of a client.  </w:t>
      </w:r>
      <w:r w:rsidR="00357B14">
        <w:rPr>
          <w:rFonts w:eastAsia="Times New Roman" w:cs="Times New Roman"/>
        </w:rPr>
        <w:t xml:space="preserve">In normal clients, vitamin D is activated in the kidney to aid various pathways and function to stimulate calcium reabsorption, decrease renin expression, and impact podocyte differentiation factors.  Patients living with chronic kidney disease do not have full function of their kidneys, thus </w:t>
      </w:r>
      <w:r w:rsidR="00357B14">
        <w:t>1</w:t>
      </w:r>
      <w:r w:rsidR="00357B14" w:rsidRPr="00C71656">
        <w:rPr>
          <w:rFonts w:ascii="Lucida Grande" w:hAnsi="Lucida Grande" w:cs="Lucida Grande"/>
          <w:color w:val="000000"/>
        </w:rPr>
        <w:t>α</w:t>
      </w:r>
      <w:r w:rsidR="00357B14">
        <w:rPr>
          <w:rFonts w:ascii="Lucida Grande" w:hAnsi="Lucida Grande" w:cs="Lucida Grande"/>
          <w:color w:val="000000"/>
        </w:rPr>
        <w:t>-</w:t>
      </w:r>
      <w:r w:rsidR="00357B14" w:rsidRPr="00C71656">
        <w:t>hydroxylase</w:t>
      </w:r>
      <w:r w:rsidR="00357B14">
        <w:t xml:space="preserve"> proves incapable of producing the active form of vitamin D, 1,25(OH)</w:t>
      </w:r>
      <w:r w:rsidR="00357B14">
        <w:rPr>
          <w:vertAlign w:val="subscript"/>
        </w:rPr>
        <w:t>2</w:t>
      </w:r>
      <w:r w:rsidR="00357B14">
        <w:t xml:space="preserve">D.  </w:t>
      </w:r>
      <w:r w:rsidR="00357B14">
        <w:rPr>
          <w:rFonts w:eastAsia="Times New Roman" w:cs="Times New Roman"/>
        </w:rPr>
        <w:t xml:space="preserve">CKD individuals experience better life quality as well as longer life expectancy if they successfully address the vitamin deficiency.  </w:t>
      </w:r>
      <w:r>
        <w:rPr>
          <w:rFonts w:eastAsia="Times New Roman" w:cs="Times New Roman"/>
        </w:rPr>
        <w:t xml:space="preserve">Treatment of the vitamin deficiency demonstrates vast health benefits in a many different areas.  “Growing evidence indicates </w:t>
      </w:r>
      <w:r w:rsidR="0069669D">
        <w:rPr>
          <w:rFonts w:eastAsia="Times New Roman" w:cs="Times New Roman"/>
        </w:rPr>
        <w:t xml:space="preserve">that vitamin D may have therapeutic potential for patients with CKD that extends beyond its classical role in maintenance of mineral homeostasis and the present use of active vitamin D for the treatment of secondary hyperparathyroidism in CKD…Therefore, addition of vitamin D to conventional therapy may present a promising treatment modality” </w:t>
      </w:r>
      <w:r w:rsidR="007A3A36" w:rsidRPr="00BF703B">
        <w:t>(</w:t>
      </w:r>
      <w:r w:rsidR="007A3A36">
        <w:rPr>
          <w:rFonts w:eastAsia="Times New Roman" w:cs="Times New Roman"/>
        </w:rPr>
        <w:t>Mirković</w:t>
      </w:r>
      <w:r w:rsidR="007A3A36">
        <w:t xml:space="preserve"> et</w:t>
      </w:r>
      <w:r w:rsidR="007A3A36" w:rsidRPr="00BF703B">
        <w:t xml:space="preserve"> al., 2011)</w:t>
      </w:r>
      <w:r w:rsidR="007A3A36">
        <w:t xml:space="preserve">.  </w:t>
      </w:r>
      <w:r w:rsidR="00357B14">
        <w:rPr>
          <w:rFonts w:eastAsia="Times New Roman" w:cs="Times New Roman"/>
        </w:rPr>
        <w:t xml:space="preserve">In conclusion, vitamin D is one of the most critical factors </w:t>
      </w:r>
      <w:r w:rsidR="00DC3AAB">
        <w:rPr>
          <w:rFonts w:eastAsia="Times New Roman" w:cs="Times New Roman"/>
        </w:rPr>
        <w:t>not only in</w:t>
      </w:r>
      <w:r w:rsidR="00357B14">
        <w:rPr>
          <w:rFonts w:eastAsia="Times New Roman" w:cs="Times New Roman"/>
        </w:rPr>
        <w:t xml:space="preserve"> proper kidney function</w:t>
      </w:r>
      <w:r w:rsidR="00DC3AAB">
        <w:rPr>
          <w:rFonts w:eastAsia="Times New Roman" w:cs="Times New Roman"/>
        </w:rPr>
        <w:t>, but also</w:t>
      </w:r>
      <w:r w:rsidR="00357B14">
        <w:rPr>
          <w:rFonts w:eastAsia="Times New Roman" w:cs="Times New Roman"/>
        </w:rPr>
        <w:t xml:space="preserve"> </w:t>
      </w:r>
      <w:r w:rsidR="00DC3AAB">
        <w:rPr>
          <w:rFonts w:eastAsia="Times New Roman" w:cs="Times New Roman"/>
        </w:rPr>
        <w:t>the impact on</w:t>
      </w:r>
      <w:r w:rsidR="00357B14">
        <w:rPr>
          <w:rFonts w:eastAsia="Times New Roman" w:cs="Times New Roman"/>
        </w:rPr>
        <w:t xml:space="preserve"> many other systems </w:t>
      </w:r>
      <w:r w:rsidR="00DC3AAB">
        <w:rPr>
          <w:rFonts w:eastAsia="Times New Roman" w:cs="Times New Roman"/>
        </w:rPr>
        <w:t>in the body factoring into comprehensive health of the body as a whole.</w:t>
      </w:r>
    </w:p>
    <w:p w14:paraId="1FFFAC5C" w14:textId="7FAFA557" w:rsidR="00370F28" w:rsidRDefault="00370F28" w:rsidP="00370F28">
      <w:pPr>
        <w:spacing w:line="480" w:lineRule="auto"/>
        <w:rPr>
          <w:rFonts w:eastAsia="Times New Roman" w:cs="Times New Roman"/>
        </w:rPr>
      </w:pPr>
    </w:p>
    <w:p w14:paraId="58A7598F" w14:textId="77777777" w:rsidR="00AB30FF" w:rsidRDefault="00AB30FF" w:rsidP="00AB30FF">
      <w:pPr>
        <w:spacing w:line="480" w:lineRule="auto"/>
      </w:pPr>
    </w:p>
    <w:p w14:paraId="42C5F6C8" w14:textId="3F9940C1" w:rsidR="00CB2C5E" w:rsidRDefault="00CB2C5E" w:rsidP="008B79B6">
      <w:pPr>
        <w:spacing w:line="480" w:lineRule="auto"/>
      </w:pPr>
      <w:r>
        <w:tab/>
      </w:r>
    </w:p>
    <w:p w14:paraId="65B52472" w14:textId="19846EA9" w:rsidR="005D068E" w:rsidRDefault="005D068E" w:rsidP="005D068E">
      <w:pPr>
        <w:spacing w:line="480" w:lineRule="auto"/>
      </w:pPr>
    </w:p>
    <w:p w14:paraId="330B2208" w14:textId="77777777" w:rsidR="00435A16" w:rsidRDefault="00435A16" w:rsidP="005D068E">
      <w:pPr>
        <w:spacing w:line="480" w:lineRule="auto"/>
      </w:pPr>
    </w:p>
    <w:p w14:paraId="4D254F84" w14:textId="77777777" w:rsidR="00435A16" w:rsidRDefault="00435A16" w:rsidP="005D068E">
      <w:pPr>
        <w:spacing w:line="480" w:lineRule="auto"/>
      </w:pPr>
    </w:p>
    <w:p w14:paraId="2B686727" w14:textId="77777777" w:rsidR="00435A16" w:rsidRDefault="00435A16" w:rsidP="005D068E">
      <w:pPr>
        <w:spacing w:line="480" w:lineRule="auto"/>
      </w:pPr>
    </w:p>
    <w:p w14:paraId="5F4A01BB" w14:textId="77777777" w:rsidR="00435A16" w:rsidRDefault="00435A16" w:rsidP="005D068E">
      <w:pPr>
        <w:spacing w:line="480" w:lineRule="auto"/>
      </w:pPr>
    </w:p>
    <w:p w14:paraId="35315679" w14:textId="77777777" w:rsidR="00435A16" w:rsidRDefault="00435A16" w:rsidP="005D068E">
      <w:pPr>
        <w:spacing w:line="480" w:lineRule="auto"/>
      </w:pPr>
    </w:p>
    <w:p w14:paraId="40CF3D3E" w14:textId="77777777" w:rsidR="00435A16" w:rsidRDefault="00435A16" w:rsidP="005D068E">
      <w:pPr>
        <w:spacing w:line="480" w:lineRule="auto"/>
      </w:pPr>
    </w:p>
    <w:p w14:paraId="696D52D4" w14:textId="77777777" w:rsidR="00435A16" w:rsidRDefault="00435A16" w:rsidP="005D068E">
      <w:pPr>
        <w:spacing w:line="480" w:lineRule="auto"/>
      </w:pPr>
    </w:p>
    <w:p w14:paraId="220F9105" w14:textId="77777777" w:rsidR="00435A16" w:rsidRDefault="00435A16" w:rsidP="005D068E">
      <w:pPr>
        <w:spacing w:line="480" w:lineRule="auto"/>
      </w:pPr>
    </w:p>
    <w:p w14:paraId="4A3B25E9" w14:textId="77777777" w:rsidR="00435A16" w:rsidRDefault="00435A16" w:rsidP="005D068E">
      <w:pPr>
        <w:spacing w:line="480" w:lineRule="auto"/>
      </w:pPr>
    </w:p>
    <w:p w14:paraId="5A2A4538" w14:textId="77777777" w:rsidR="00435A16" w:rsidRDefault="00435A16" w:rsidP="005D068E">
      <w:pPr>
        <w:spacing w:line="480" w:lineRule="auto"/>
      </w:pPr>
    </w:p>
    <w:p w14:paraId="22AE4C90" w14:textId="77777777" w:rsidR="00435A16" w:rsidRDefault="00435A16" w:rsidP="005D068E">
      <w:pPr>
        <w:spacing w:line="480" w:lineRule="auto"/>
      </w:pPr>
    </w:p>
    <w:p w14:paraId="13BBF447" w14:textId="77777777" w:rsidR="00435A16" w:rsidRDefault="00435A16" w:rsidP="005D068E">
      <w:pPr>
        <w:spacing w:line="480" w:lineRule="auto"/>
      </w:pPr>
    </w:p>
    <w:p w14:paraId="2C96F19B" w14:textId="77777777" w:rsidR="00435A16" w:rsidRDefault="00435A16" w:rsidP="005D068E">
      <w:pPr>
        <w:spacing w:line="480" w:lineRule="auto"/>
      </w:pPr>
    </w:p>
    <w:p w14:paraId="35BF886C" w14:textId="77777777" w:rsidR="00435A16" w:rsidRDefault="00435A16" w:rsidP="005D068E">
      <w:pPr>
        <w:spacing w:line="480" w:lineRule="auto"/>
      </w:pPr>
    </w:p>
    <w:p w14:paraId="0FE16B28" w14:textId="77777777" w:rsidR="00435A16" w:rsidRDefault="00435A16" w:rsidP="005D068E">
      <w:pPr>
        <w:spacing w:line="480" w:lineRule="auto"/>
      </w:pPr>
    </w:p>
    <w:p w14:paraId="55D8A1CA" w14:textId="77777777" w:rsidR="00435A16" w:rsidRDefault="00435A16" w:rsidP="005D068E">
      <w:pPr>
        <w:spacing w:line="480" w:lineRule="auto"/>
      </w:pPr>
    </w:p>
    <w:p w14:paraId="72C3AE6D" w14:textId="77777777" w:rsidR="00435A16" w:rsidRDefault="00435A16" w:rsidP="005D068E">
      <w:pPr>
        <w:spacing w:line="480" w:lineRule="auto"/>
      </w:pPr>
    </w:p>
    <w:p w14:paraId="341DCE23" w14:textId="3A74A0CA" w:rsidR="00435A16" w:rsidRPr="007A3A36" w:rsidRDefault="00435A16" w:rsidP="007A3A36">
      <w:pPr>
        <w:spacing w:line="480" w:lineRule="auto"/>
        <w:ind w:left="720" w:hanging="720"/>
        <w:contextualSpacing/>
        <w:jc w:val="center"/>
      </w:pPr>
      <w:r w:rsidRPr="007A3A36">
        <w:rPr>
          <w:rFonts w:eastAsia="Times New Roman" w:cs="Times New Roman"/>
        </w:rPr>
        <w:t>Works</w:t>
      </w:r>
      <w:r w:rsidRPr="007A3A36">
        <w:t xml:space="preserve"> Cited</w:t>
      </w:r>
    </w:p>
    <w:p w14:paraId="5161DBCA" w14:textId="77777777" w:rsidR="007A3A36" w:rsidRPr="007A3A36" w:rsidRDefault="007A3A36" w:rsidP="007A3A36">
      <w:pPr>
        <w:spacing w:before="100" w:beforeAutospacing="1" w:after="100" w:afterAutospacing="1" w:line="480" w:lineRule="auto"/>
        <w:ind w:left="720" w:hanging="720"/>
        <w:rPr>
          <w:rFonts w:cs="Times New Roman"/>
        </w:rPr>
      </w:pPr>
      <w:r w:rsidRPr="007A3A36">
        <w:rPr>
          <w:rFonts w:cs="Times New Roman"/>
        </w:rPr>
        <w:t xml:space="preserve">Dorough, H., &amp; Colman, S. (n.d.).  Vitamin D and Chronic Kidney Disease. DaVita.com. 2013. Retrieved from </w:t>
      </w:r>
      <w:hyperlink r:id="rId7" w:history="1">
        <w:r w:rsidRPr="007A3A36">
          <w:rPr>
            <w:rStyle w:val="Hyperlink"/>
            <w:rFonts w:cs="Times New Roman"/>
          </w:rPr>
          <w:t>http://www.davita.com/kidney-disease/diet-and-nutrition/diet-basics/vitamin-d-and-chronic-kidney-disease/e/5326</w:t>
        </w:r>
      </w:hyperlink>
      <w:r w:rsidRPr="007A3A36">
        <w:rPr>
          <w:rFonts w:cs="Times New Roman"/>
        </w:rPr>
        <w:t xml:space="preserve"> </w:t>
      </w:r>
    </w:p>
    <w:p w14:paraId="6D9AC750" w14:textId="77777777" w:rsidR="007A3A36" w:rsidRPr="007A3A36" w:rsidRDefault="007A3A36" w:rsidP="007A3A36">
      <w:pPr>
        <w:spacing w:line="480" w:lineRule="auto"/>
        <w:ind w:left="720" w:hanging="720"/>
      </w:pPr>
      <w:r w:rsidRPr="007A3A36">
        <w:rPr>
          <w:rFonts w:eastAsia="Times New Roman" w:cs="Times New Roman"/>
        </w:rPr>
        <w:t xml:space="preserve">Mirković, K., van den Born, J., Navis, G., &amp; de Borst, M. (2011). Vitamin D in chronic kidney disease: new potential for intervention. </w:t>
      </w:r>
      <w:r w:rsidRPr="007A3A36">
        <w:rPr>
          <w:rFonts w:eastAsia="Times New Roman" w:cs="Times New Roman"/>
          <w:i/>
          <w:iCs/>
        </w:rPr>
        <w:t>Current Drug Targets</w:t>
      </w:r>
      <w:r w:rsidRPr="007A3A36">
        <w:rPr>
          <w:rFonts w:eastAsia="Times New Roman" w:cs="Times New Roman"/>
        </w:rPr>
        <w:t xml:space="preserve">, </w:t>
      </w:r>
      <w:r w:rsidRPr="007A3A36">
        <w:rPr>
          <w:rFonts w:eastAsia="Times New Roman" w:cs="Times New Roman"/>
          <w:i/>
          <w:iCs/>
        </w:rPr>
        <w:t>12</w:t>
      </w:r>
      <w:r w:rsidRPr="007A3A36">
        <w:rPr>
          <w:rFonts w:eastAsia="Times New Roman" w:cs="Times New Roman"/>
        </w:rPr>
        <w:t xml:space="preserve">(1), 42-53. </w:t>
      </w:r>
      <w:hyperlink r:id="rId8" w:history="1">
        <w:r w:rsidRPr="007A3A36">
          <w:rPr>
            <w:rStyle w:val="Hyperlink"/>
            <w:rFonts w:eastAsia="Times New Roman" w:cs="Times New Roman"/>
          </w:rPr>
          <w:t>http://ehis.ebscohost.com/eds/pdfviewer/pdfviewer?sid=65c5e17d-e102-46e5-a1a8-2bb1a1fe4da4%40sessionmgr11&amp;vid=3&amp;hid=2</w:t>
        </w:r>
      </w:hyperlink>
      <w:r w:rsidRPr="007A3A36">
        <w:rPr>
          <w:rFonts w:eastAsia="Times New Roman" w:cs="Times New Roman"/>
        </w:rPr>
        <w:t xml:space="preserve"> </w:t>
      </w:r>
    </w:p>
    <w:p w14:paraId="65DD2A37" w14:textId="33918D14" w:rsidR="007A3A36" w:rsidRPr="007A3A36" w:rsidRDefault="007A3A36" w:rsidP="007A3A36">
      <w:pPr>
        <w:spacing w:line="480" w:lineRule="auto"/>
        <w:ind w:left="720" w:hanging="720"/>
      </w:pPr>
      <w:r w:rsidRPr="007A3A36">
        <w:rPr>
          <w:rFonts w:eastAsia="Times New Roman" w:cs="Times New Roman"/>
        </w:rPr>
        <w:t xml:space="preserve">Santoro, D., Gagliostro, G., Bellinghieri, G., Savica, V., Caccamo, D., Ientile, R., &amp; Benvenga, S. (2013). Vitamin D metabolism and activity as well as genetic variants of the vitamin D receptor (VDR) in chronic kidney disease patients. </w:t>
      </w:r>
      <w:r w:rsidRPr="007A3A36">
        <w:rPr>
          <w:rFonts w:eastAsia="Times New Roman" w:cs="Times New Roman"/>
          <w:i/>
          <w:iCs/>
        </w:rPr>
        <w:t>Journal Of Nephrology</w:t>
      </w:r>
      <w:r w:rsidRPr="007A3A36">
        <w:rPr>
          <w:rFonts w:eastAsia="Times New Roman" w:cs="Times New Roman"/>
        </w:rPr>
        <w:t xml:space="preserve">, </w:t>
      </w:r>
      <w:r w:rsidRPr="007A3A36">
        <w:rPr>
          <w:rFonts w:eastAsia="Times New Roman" w:cs="Times New Roman"/>
          <w:i/>
          <w:iCs/>
        </w:rPr>
        <w:t>26</w:t>
      </w:r>
      <w:r w:rsidRPr="007A3A36">
        <w:rPr>
          <w:rFonts w:eastAsia="Times New Roman" w:cs="Times New Roman"/>
        </w:rPr>
        <w:t>(4), 636-644. doi:10.5301/jn.5000203</w:t>
      </w:r>
      <w:hyperlink r:id="rId9" w:history="1">
        <w:r w:rsidRPr="007A3A36">
          <w:rPr>
            <w:rStyle w:val="Hyperlink"/>
          </w:rPr>
          <w:t xml:space="preserve"> http://ehis.ebscohost.com/ehost/pdfviewer/pdfviewer?sid=ebbfd586-fe18-4a56-b75b-a48cdf3b047b%40sessionmgr4&amp;vid=2&amp;hid=2</w:t>
        </w:r>
      </w:hyperlink>
      <w:r w:rsidRPr="007A3A36">
        <w:t xml:space="preserve"> </w:t>
      </w:r>
    </w:p>
    <w:p w14:paraId="70A97E62" w14:textId="77777777" w:rsidR="007A3A36" w:rsidRPr="007A3A36" w:rsidRDefault="007A3A36" w:rsidP="007A3A36">
      <w:pPr>
        <w:spacing w:line="480" w:lineRule="auto"/>
        <w:ind w:left="720" w:hanging="720"/>
        <w:rPr>
          <w:rFonts w:cs="Times New Roman"/>
          <w:sz w:val="20"/>
          <w:szCs w:val="20"/>
        </w:rPr>
      </w:pPr>
      <w:r w:rsidRPr="007A3A36">
        <w:rPr>
          <w:rFonts w:eastAsia="Times New Roman" w:cs="Times New Roman"/>
        </w:rPr>
        <w:t xml:space="preserve">Williams, S., Malatesta, K., &amp; Norris, K. (n.d.). Vitamin D and Chronic Kidney Disease. National Center for Biotechnology Information. </w:t>
      </w:r>
      <w:r w:rsidRPr="007A3A36">
        <w:t xml:space="preserve">2009 autumn; 19(4 Suppl 5): S5–8-11. </w:t>
      </w:r>
      <w:r w:rsidRPr="007A3A36">
        <w:rPr>
          <w:rFonts w:eastAsia="Times New Roman" w:cs="Times New Roman"/>
        </w:rPr>
        <w:t xml:space="preserve"> Retrieved from</w:t>
      </w:r>
      <w:r w:rsidRPr="007A3A36">
        <w:rPr>
          <w:rFonts w:cs="Times New Roman"/>
        </w:rPr>
        <w:t xml:space="preserve"> </w:t>
      </w:r>
      <w:hyperlink r:id="rId10" w:history="1">
        <w:r w:rsidRPr="007A3A36">
          <w:rPr>
            <w:rStyle w:val="Hyperlink"/>
            <w:rFonts w:cs="Times New Roman"/>
          </w:rPr>
          <w:t>http://www.ncbi.nlm.nih.gov/pmc/articles/PMC2878736/</w:t>
        </w:r>
      </w:hyperlink>
      <w:r w:rsidRPr="007A3A36">
        <w:rPr>
          <w:rFonts w:cs="Times New Roman"/>
        </w:rPr>
        <w:t xml:space="preserve">  </w:t>
      </w:r>
    </w:p>
    <w:p w14:paraId="31625FDA" w14:textId="77777777" w:rsidR="007A3A36" w:rsidRPr="00E275EF" w:rsidRDefault="007A3A36" w:rsidP="007A3A36">
      <w:pPr>
        <w:spacing w:line="480" w:lineRule="auto"/>
        <w:ind w:left="720" w:hanging="720"/>
        <w:rPr>
          <w:rFonts w:ascii="Times New Roman" w:hAnsi="Times New Roman" w:cs="Times New Roman"/>
        </w:rPr>
      </w:pPr>
      <w:r w:rsidRPr="007A3A36">
        <w:rPr>
          <w:rFonts w:cs="Times New Roman"/>
        </w:rPr>
        <w:t xml:space="preserve"> </w:t>
      </w:r>
      <w:r w:rsidRPr="007A3A36">
        <w:rPr>
          <w:rFonts w:eastAsia="Times New Roman" w:cs="Times New Roman"/>
        </w:rPr>
        <w:t xml:space="preserve">Xu, L., Wan, X., Huang, Z., Zeng, F., Wei, G., Fang, D., &amp; ... Li, Y. (2013). Impact of Vitamin D on Chronic Kidney Diseases in Non-Dialysis Patients: A Meta-Analysis of Randomized Controlled Trials. Plos ONE, 8(4), 1-14. doi:10.1371/journal.pone.0061387 </w:t>
      </w:r>
      <w:hyperlink r:id="rId11" w:history="1">
        <w:r w:rsidRPr="007A3A36">
          <w:rPr>
            <w:rStyle w:val="Hyperlink"/>
            <w:rFonts w:eastAsia="Times New Roman" w:cs="Times New Roman"/>
          </w:rPr>
          <w:t>http://ehis.ebscohost.com/eds/pdfviewer/pdfviewer?sid=65c5e17d-e102-46e5-a1a8-2bb1a1fe4da4%40sessionmgr11&amp;vid=3&amp;hid=2</w:t>
        </w:r>
      </w:hyperlink>
      <w:r>
        <w:rPr>
          <w:rFonts w:eastAsia="Times New Roman" w:cs="Times New Roman"/>
        </w:rPr>
        <w:t xml:space="preserve"> </w:t>
      </w:r>
    </w:p>
    <w:sectPr w:rsidR="007A3A36" w:rsidRPr="00E275EF" w:rsidSect="007E06E2">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76A5A" w14:textId="77777777" w:rsidR="007405C4" w:rsidRDefault="007405C4" w:rsidP="005D260B">
      <w:r>
        <w:separator/>
      </w:r>
    </w:p>
  </w:endnote>
  <w:endnote w:type="continuationSeparator" w:id="0">
    <w:p w14:paraId="46DCFFE6" w14:textId="77777777" w:rsidR="007405C4" w:rsidRDefault="007405C4" w:rsidP="005D2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3295C" w14:textId="77777777" w:rsidR="007405C4" w:rsidRDefault="007405C4" w:rsidP="005D260B">
      <w:r>
        <w:separator/>
      </w:r>
    </w:p>
  </w:footnote>
  <w:footnote w:type="continuationSeparator" w:id="0">
    <w:p w14:paraId="246EE212" w14:textId="77777777" w:rsidR="007405C4" w:rsidRDefault="007405C4" w:rsidP="005D26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49F08" w14:textId="1DEA4422" w:rsidR="007405C4" w:rsidRDefault="007405C4">
    <w:pPr>
      <w:pStyle w:val="Header"/>
    </w:pPr>
    <w:r>
      <w:tab/>
    </w:r>
    <w:r>
      <w:tab/>
      <w:t xml:space="preserve">Gallagher </w:t>
    </w:r>
    <w:r>
      <w:rPr>
        <w:rStyle w:val="PageNumber"/>
      </w:rPr>
      <w:fldChar w:fldCharType="begin"/>
    </w:r>
    <w:r>
      <w:rPr>
        <w:rStyle w:val="PageNumber"/>
      </w:rPr>
      <w:instrText xml:space="preserve"> PAGE </w:instrText>
    </w:r>
    <w:r>
      <w:rPr>
        <w:rStyle w:val="PageNumber"/>
      </w:rPr>
      <w:fldChar w:fldCharType="separate"/>
    </w:r>
    <w:r w:rsidR="00876857">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8E"/>
    <w:rsid w:val="00122185"/>
    <w:rsid w:val="001F3C9A"/>
    <w:rsid w:val="00357B14"/>
    <w:rsid w:val="00370F28"/>
    <w:rsid w:val="003F4D24"/>
    <w:rsid w:val="00435A16"/>
    <w:rsid w:val="00545699"/>
    <w:rsid w:val="0055015A"/>
    <w:rsid w:val="005D068E"/>
    <w:rsid w:val="005D260B"/>
    <w:rsid w:val="0069669D"/>
    <w:rsid w:val="007405C4"/>
    <w:rsid w:val="007959FE"/>
    <w:rsid w:val="007A3A36"/>
    <w:rsid w:val="007E06E2"/>
    <w:rsid w:val="0084634D"/>
    <w:rsid w:val="00876857"/>
    <w:rsid w:val="008B79B6"/>
    <w:rsid w:val="00944B02"/>
    <w:rsid w:val="00AB30FF"/>
    <w:rsid w:val="00BF703B"/>
    <w:rsid w:val="00C71656"/>
    <w:rsid w:val="00CB2C5E"/>
    <w:rsid w:val="00CC2FC9"/>
    <w:rsid w:val="00D02BC6"/>
    <w:rsid w:val="00DC3AAB"/>
    <w:rsid w:val="00E275EF"/>
    <w:rsid w:val="00E60AE6"/>
    <w:rsid w:val="00F545A2"/>
    <w:rsid w:val="00FE7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7C8C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0FF"/>
    <w:rPr>
      <w:color w:val="0000FF"/>
      <w:u w:val="single"/>
    </w:rPr>
  </w:style>
  <w:style w:type="character" w:customStyle="1" w:styleId="citation-publication-date">
    <w:name w:val="citation-publication-date"/>
    <w:basedOn w:val="DefaultParagraphFont"/>
    <w:rsid w:val="00435A16"/>
  </w:style>
  <w:style w:type="character" w:customStyle="1" w:styleId="citation-volume">
    <w:name w:val="citation-volume"/>
    <w:basedOn w:val="DefaultParagraphFont"/>
    <w:rsid w:val="00435A16"/>
  </w:style>
  <w:style w:type="character" w:customStyle="1" w:styleId="citation-issue">
    <w:name w:val="citation-issue"/>
    <w:basedOn w:val="DefaultParagraphFont"/>
    <w:rsid w:val="00435A16"/>
  </w:style>
  <w:style w:type="character" w:customStyle="1" w:styleId="citation-flpages">
    <w:name w:val="citation-flpages"/>
    <w:basedOn w:val="DefaultParagraphFont"/>
    <w:rsid w:val="00435A16"/>
  </w:style>
  <w:style w:type="character" w:styleId="FollowedHyperlink">
    <w:name w:val="FollowedHyperlink"/>
    <w:basedOn w:val="DefaultParagraphFont"/>
    <w:uiPriority w:val="99"/>
    <w:semiHidden/>
    <w:unhideWhenUsed/>
    <w:rsid w:val="00E275EF"/>
    <w:rPr>
      <w:color w:val="800080" w:themeColor="followedHyperlink"/>
      <w:u w:val="single"/>
    </w:rPr>
  </w:style>
  <w:style w:type="paragraph" w:styleId="Header">
    <w:name w:val="header"/>
    <w:basedOn w:val="Normal"/>
    <w:link w:val="HeaderChar"/>
    <w:uiPriority w:val="99"/>
    <w:unhideWhenUsed/>
    <w:rsid w:val="005D260B"/>
    <w:pPr>
      <w:tabs>
        <w:tab w:val="center" w:pos="4320"/>
        <w:tab w:val="right" w:pos="8640"/>
      </w:tabs>
    </w:pPr>
  </w:style>
  <w:style w:type="character" w:customStyle="1" w:styleId="HeaderChar">
    <w:name w:val="Header Char"/>
    <w:basedOn w:val="DefaultParagraphFont"/>
    <w:link w:val="Header"/>
    <w:uiPriority w:val="99"/>
    <w:rsid w:val="005D260B"/>
  </w:style>
  <w:style w:type="paragraph" w:styleId="Footer">
    <w:name w:val="footer"/>
    <w:basedOn w:val="Normal"/>
    <w:link w:val="FooterChar"/>
    <w:uiPriority w:val="99"/>
    <w:unhideWhenUsed/>
    <w:rsid w:val="005D260B"/>
    <w:pPr>
      <w:tabs>
        <w:tab w:val="center" w:pos="4320"/>
        <w:tab w:val="right" w:pos="8640"/>
      </w:tabs>
    </w:pPr>
  </w:style>
  <w:style w:type="character" w:customStyle="1" w:styleId="FooterChar">
    <w:name w:val="Footer Char"/>
    <w:basedOn w:val="DefaultParagraphFont"/>
    <w:link w:val="Footer"/>
    <w:uiPriority w:val="99"/>
    <w:rsid w:val="005D260B"/>
  </w:style>
  <w:style w:type="character" w:styleId="PageNumber">
    <w:name w:val="page number"/>
    <w:basedOn w:val="DefaultParagraphFont"/>
    <w:uiPriority w:val="99"/>
    <w:semiHidden/>
    <w:unhideWhenUsed/>
    <w:rsid w:val="005D26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0FF"/>
    <w:rPr>
      <w:color w:val="0000FF"/>
      <w:u w:val="single"/>
    </w:rPr>
  </w:style>
  <w:style w:type="character" w:customStyle="1" w:styleId="citation-publication-date">
    <w:name w:val="citation-publication-date"/>
    <w:basedOn w:val="DefaultParagraphFont"/>
    <w:rsid w:val="00435A16"/>
  </w:style>
  <w:style w:type="character" w:customStyle="1" w:styleId="citation-volume">
    <w:name w:val="citation-volume"/>
    <w:basedOn w:val="DefaultParagraphFont"/>
    <w:rsid w:val="00435A16"/>
  </w:style>
  <w:style w:type="character" w:customStyle="1" w:styleId="citation-issue">
    <w:name w:val="citation-issue"/>
    <w:basedOn w:val="DefaultParagraphFont"/>
    <w:rsid w:val="00435A16"/>
  </w:style>
  <w:style w:type="character" w:customStyle="1" w:styleId="citation-flpages">
    <w:name w:val="citation-flpages"/>
    <w:basedOn w:val="DefaultParagraphFont"/>
    <w:rsid w:val="00435A16"/>
  </w:style>
  <w:style w:type="character" w:styleId="FollowedHyperlink">
    <w:name w:val="FollowedHyperlink"/>
    <w:basedOn w:val="DefaultParagraphFont"/>
    <w:uiPriority w:val="99"/>
    <w:semiHidden/>
    <w:unhideWhenUsed/>
    <w:rsid w:val="00E275EF"/>
    <w:rPr>
      <w:color w:val="800080" w:themeColor="followedHyperlink"/>
      <w:u w:val="single"/>
    </w:rPr>
  </w:style>
  <w:style w:type="paragraph" w:styleId="Header">
    <w:name w:val="header"/>
    <w:basedOn w:val="Normal"/>
    <w:link w:val="HeaderChar"/>
    <w:uiPriority w:val="99"/>
    <w:unhideWhenUsed/>
    <w:rsid w:val="005D260B"/>
    <w:pPr>
      <w:tabs>
        <w:tab w:val="center" w:pos="4320"/>
        <w:tab w:val="right" w:pos="8640"/>
      </w:tabs>
    </w:pPr>
  </w:style>
  <w:style w:type="character" w:customStyle="1" w:styleId="HeaderChar">
    <w:name w:val="Header Char"/>
    <w:basedOn w:val="DefaultParagraphFont"/>
    <w:link w:val="Header"/>
    <w:uiPriority w:val="99"/>
    <w:rsid w:val="005D260B"/>
  </w:style>
  <w:style w:type="paragraph" w:styleId="Footer">
    <w:name w:val="footer"/>
    <w:basedOn w:val="Normal"/>
    <w:link w:val="FooterChar"/>
    <w:uiPriority w:val="99"/>
    <w:unhideWhenUsed/>
    <w:rsid w:val="005D260B"/>
    <w:pPr>
      <w:tabs>
        <w:tab w:val="center" w:pos="4320"/>
        <w:tab w:val="right" w:pos="8640"/>
      </w:tabs>
    </w:pPr>
  </w:style>
  <w:style w:type="character" w:customStyle="1" w:styleId="FooterChar">
    <w:name w:val="Footer Char"/>
    <w:basedOn w:val="DefaultParagraphFont"/>
    <w:link w:val="Footer"/>
    <w:uiPriority w:val="99"/>
    <w:rsid w:val="005D260B"/>
  </w:style>
  <w:style w:type="character" w:styleId="PageNumber">
    <w:name w:val="page number"/>
    <w:basedOn w:val="DefaultParagraphFont"/>
    <w:uiPriority w:val="99"/>
    <w:semiHidden/>
    <w:unhideWhenUsed/>
    <w:rsid w:val="005D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701619">
      <w:bodyDiv w:val="1"/>
      <w:marLeft w:val="0"/>
      <w:marRight w:val="0"/>
      <w:marTop w:val="0"/>
      <w:marBottom w:val="0"/>
      <w:divBdr>
        <w:top w:val="none" w:sz="0" w:space="0" w:color="auto"/>
        <w:left w:val="none" w:sz="0" w:space="0" w:color="auto"/>
        <w:bottom w:val="none" w:sz="0" w:space="0" w:color="auto"/>
        <w:right w:val="none" w:sz="0" w:space="0" w:color="auto"/>
      </w:divBdr>
      <w:divsChild>
        <w:div w:id="1259873233">
          <w:marLeft w:val="0"/>
          <w:marRight w:val="0"/>
          <w:marTop w:val="0"/>
          <w:marBottom w:val="0"/>
          <w:divBdr>
            <w:top w:val="none" w:sz="0" w:space="0" w:color="auto"/>
            <w:left w:val="none" w:sz="0" w:space="0" w:color="auto"/>
            <w:bottom w:val="none" w:sz="0" w:space="0" w:color="auto"/>
            <w:right w:val="none" w:sz="0" w:space="0" w:color="auto"/>
          </w:divBdr>
          <w:divsChild>
            <w:div w:id="178474405">
              <w:marLeft w:val="0"/>
              <w:marRight w:val="0"/>
              <w:marTop w:val="0"/>
              <w:marBottom w:val="0"/>
              <w:divBdr>
                <w:top w:val="none" w:sz="0" w:space="0" w:color="auto"/>
                <w:left w:val="none" w:sz="0" w:space="0" w:color="auto"/>
                <w:bottom w:val="none" w:sz="0" w:space="0" w:color="auto"/>
                <w:right w:val="none" w:sz="0" w:space="0" w:color="auto"/>
              </w:divBdr>
            </w:div>
          </w:divsChild>
        </w:div>
        <w:div w:id="1787461331">
          <w:marLeft w:val="0"/>
          <w:marRight w:val="0"/>
          <w:marTop w:val="0"/>
          <w:marBottom w:val="0"/>
          <w:divBdr>
            <w:top w:val="none" w:sz="0" w:space="0" w:color="auto"/>
            <w:left w:val="none" w:sz="0" w:space="0" w:color="auto"/>
            <w:bottom w:val="none" w:sz="0" w:space="0" w:color="auto"/>
            <w:right w:val="none" w:sz="0" w:space="0" w:color="auto"/>
          </w:divBdr>
          <w:divsChild>
            <w:div w:id="66454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60346">
      <w:bodyDiv w:val="1"/>
      <w:marLeft w:val="0"/>
      <w:marRight w:val="0"/>
      <w:marTop w:val="0"/>
      <w:marBottom w:val="0"/>
      <w:divBdr>
        <w:top w:val="none" w:sz="0" w:space="0" w:color="auto"/>
        <w:left w:val="none" w:sz="0" w:space="0" w:color="auto"/>
        <w:bottom w:val="none" w:sz="0" w:space="0" w:color="auto"/>
        <w:right w:val="none" w:sz="0" w:space="0" w:color="auto"/>
      </w:divBdr>
    </w:div>
    <w:div w:id="1400405098">
      <w:bodyDiv w:val="1"/>
      <w:marLeft w:val="0"/>
      <w:marRight w:val="0"/>
      <w:marTop w:val="0"/>
      <w:marBottom w:val="0"/>
      <w:divBdr>
        <w:top w:val="none" w:sz="0" w:space="0" w:color="auto"/>
        <w:left w:val="none" w:sz="0" w:space="0" w:color="auto"/>
        <w:bottom w:val="none" w:sz="0" w:space="0" w:color="auto"/>
        <w:right w:val="none" w:sz="0" w:space="0" w:color="auto"/>
      </w:divBdr>
    </w:div>
    <w:div w:id="1530337392">
      <w:bodyDiv w:val="1"/>
      <w:marLeft w:val="0"/>
      <w:marRight w:val="0"/>
      <w:marTop w:val="0"/>
      <w:marBottom w:val="0"/>
      <w:divBdr>
        <w:top w:val="none" w:sz="0" w:space="0" w:color="auto"/>
        <w:left w:val="none" w:sz="0" w:space="0" w:color="auto"/>
        <w:bottom w:val="none" w:sz="0" w:space="0" w:color="auto"/>
        <w:right w:val="none" w:sz="0" w:space="0" w:color="auto"/>
      </w:divBdr>
      <w:divsChild>
        <w:div w:id="1079716123">
          <w:marLeft w:val="0"/>
          <w:marRight w:val="0"/>
          <w:marTop w:val="0"/>
          <w:marBottom w:val="0"/>
          <w:divBdr>
            <w:top w:val="none" w:sz="0" w:space="0" w:color="auto"/>
            <w:left w:val="none" w:sz="0" w:space="0" w:color="auto"/>
            <w:bottom w:val="none" w:sz="0" w:space="0" w:color="auto"/>
            <w:right w:val="none" w:sz="0" w:space="0" w:color="auto"/>
          </w:divBdr>
          <w:divsChild>
            <w:div w:id="1562903273">
              <w:marLeft w:val="0"/>
              <w:marRight w:val="0"/>
              <w:marTop w:val="0"/>
              <w:marBottom w:val="0"/>
              <w:divBdr>
                <w:top w:val="none" w:sz="0" w:space="0" w:color="auto"/>
                <w:left w:val="none" w:sz="0" w:space="0" w:color="auto"/>
                <w:bottom w:val="none" w:sz="0" w:space="0" w:color="auto"/>
                <w:right w:val="none" w:sz="0" w:space="0" w:color="auto"/>
              </w:divBdr>
            </w:div>
          </w:divsChild>
        </w:div>
        <w:div w:id="432163627">
          <w:marLeft w:val="0"/>
          <w:marRight w:val="0"/>
          <w:marTop w:val="0"/>
          <w:marBottom w:val="0"/>
          <w:divBdr>
            <w:top w:val="none" w:sz="0" w:space="0" w:color="auto"/>
            <w:left w:val="none" w:sz="0" w:space="0" w:color="auto"/>
            <w:bottom w:val="none" w:sz="0" w:space="0" w:color="auto"/>
            <w:right w:val="none" w:sz="0" w:space="0" w:color="auto"/>
          </w:divBdr>
          <w:divsChild>
            <w:div w:id="1894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4005">
      <w:bodyDiv w:val="1"/>
      <w:marLeft w:val="0"/>
      <w:marRight w:val="0"/>
      <w:marTop w:val="0"/>
      <w:marBottom w:val="0"/>
      <w:divBdr>
        <w:top w:val="none" w:sz="0" w:space="0" w:color="auto"/>
        <w:left w:val="none" w:sz="0" w:space="0" w:color="auto"/>
        <w:bottom w:val="none" w:sz="0" w:space="0" w:color="auto"/>
        <w:right w:val="none" w:sz="0" w:space="0" w:color="auto"/>
      </w:divBdr>
    </w:div>
    <w:div w:id="1775787436">
      <w:bodyDiv w:val="1"/>
      <w:marLeft w:val="0"/>
      <w:marRight w:val="0"/>
      <w:marTop w:val="0"/>
      <w:marBottom w:val="0"/>
      <w:divBdr>
        <w:top w:val="none" w:sz="0" w:space="0" w:color="auto"/>
        <w:left w:val="none" w:sz="0" w:space="0" w:color="auto"/>
        <w:bottom w:val="none" w:sz="0" w:space="0" w:color="auto"/>
        <w:right w:val="none" w:sz="0" w:space="0" w:color="auto"/>
      </w:divBdr>
      <w:divsChild>
        <w:div w:id="1312635557">
          <w:marLeft w:val="0"/>
          <w:marRight w:val="0"/>
          <w:marTop w:val="0"/>
          <w:marBottom w:val="0"/>
          <w:divBdr>
            <w:top w:val="none" w:sz="0" w:space="0" w:color="auto"/>
            <w:left w:val="none" w:sz="0" w:space="0" w:color="auto"/>
            <w:bottom w:val="none" w:sz="0" w:space="0" w:color="auto"/>
            <w:right w:val="none" w:sz="0" w:space="0" w:color="auto"/>
          </w:divBdr>
          <w:divsChild>
            <w:div w:id="1430158400">
              <w:marLeft w:val="0"/>
              <w:marRight w:val="0"/>
              <w:marTop w:val="0"/>
              <w:marBottom w:val="0"/>
              <w:divBdr>
                <w:top w:val="none" w:sz="0" w:space="0" w:color="auto"/>
                <w:left w:val="none" w:sz="0" w:space="0" w:color="auto"/>
                <w:bottom w:val="none" w:sz="0" w:space="0" w:color="auto"/>
                <w:right w:val="none" w:sz="0" w:space="0" w:color="auto"/>
              </w:divBdr>
            </w:div>
            <w:div w:id="2071611749">
              <w:marLeft w:val="0"/>
              <w:marRight w:val="0"/>
              <w:marTop w:val="0"/>
              <w:marBottom w:val="0"/>
              <w:divBdr>
                <w:top w:val="none" w:sz="0" w:space="0" w:color="auto"/>
                <w:left w:val="none" w:sz="0" w:space="0" w:color="auto"/>
                <w:bottom w:val="none" w:sz="0" w:space="0" w:color="auto"/>
                <w:right w:val="none" w:sz="0" w:space="0" w:color="auto"/>
              </w:divBdr>
              <w:divsChild>
                <w:div w:id="12400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40271">
      <w:bodyDiv w:val="1"/>
      <w:marLeft w:val="0"/>
      <w:marRight w:val="0"/>
      <w:marTop w:val="0"/>
      <w:marBottom w:val="0"/>
      <w:divBdr>
        <w:top w:val="none" w:sz="0" w:space="0" w:color="auto"/>
        <w:left w:val="none" w:sz="0" w:space="0" w:color="auto"/>
        <w:bottom w:val="none" w:sz="0" w:space="0" w:color="auto"/>
        <w:right w:val="none" w:sz="0" w:space="0" w:color="auto"/>
      </w:divBdr>
      <w:divsChild>
        <w:div w:id="1814520722">
          <w:marLeft w:val="0"/>
          <w:marRight w:val="0"/>
          <w:marTop w:val="0"/>
          <w:marBottom w:val="0"/>
          <w:divBdr>
            <w:top w:val="none" w:sz="0" w:space="0" w:color="auto"/>
            <w:left w:val="none" w:sz="0" w:space="0" w:color="auto"/>
            <w:bottom w:val="none" w:sz="0" w:space="0" w:color="auto"/>
            <w:right w:val="none" w:sz="0" w:space="0" w:color="auto"/>
          </w:divBdr>
          <w:divsChild>
            <w:div w:id="189147412">
              <w:marLeft w:val="0"/>
              <w:marRight w:val="0"/>
              <w:marTop w:val="0"/>
              <w:marBottom w:val="0"/>
              <w:divBdr>
                <w:top w:val="none" w:sz="0" w:space="0" w:color="auto"/>
                <w:left w:val="none" w:sz="0" w:space="0" w:color="auto"/>
                <w:bottom w:val="none" w:sz="0" w:space="0" w:color="auto"/>
                <w:right w:val="none" w:sz="0" w:space="0" w:color="auto"/>
              </w:divBdr>
            </w:div>
            <w:div w:id="978191446">
              <w:marLeft w:val="0"/>
              <w:marRight w:val="0"/>
              <w:marTop w:val="0"/>
              <w:marBottom w:val="0"/>
              <w:divBdr>
                <w:top w:val="none" w:sz="0" w:space="0" w:color="auto"/>
                <w:left w:val="none" w:sz="0" w:space="0" w:color="auto"/>
                <w:bottom w:val="none" w:sz="0" w:space="0" w:color="auto"/>
                <w:right w:val="none" w:sz="0" w:space="0" w:color="auto"/>
              </w:divBdr>
              <w:divsChild>
                <w:div w:id="20752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his.ebscohost.com/eds/pdfviewer/pdfviewer?sid=65c5e17d-e102-46e5-a1a8-2bb1a1fe4da4%40sessionmgr11&amp;vid=3&amp;hid=2"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avita.com/kidney-disease/diet-and-nutrition/diet-basics/vitamin-d-and-chronic-kidney-disease/e/5326" TargetMode="External"/><Relationship Id="rId8" Type="http://schemas.openxmlformats.org/officeDocument/2006/relationships/hyperlink" Target="http://ehis.ebscohost.com/eds/pdfviewer/pdfviewer?sid=65c5e17d-e102-46e5-a1a8-2bb1a1fe4da4%40sessionmgr11&amp;vid=3&amp;hid=2" TargetMode="External"/><Relationship Id="rId9" Type="http://schemas.openxmlformats.org/officeDocument/2006/relationships/hyperlink" Target="%20http://ehis.ebscohost.com/ehost/pdfviewer/pdfviewer?sid=ebbfd586-fe18-4a56-b75b-a48cdf3b047b%40sessionmgr4&amp;vid=2&amp;hid=2" TargetMode="External"/><Relationship Id="rId10" Type="http://schemas.openxmlformats.org/officeDocument/2006/relationships/hyperlink" Target="http://www.ncbi.nlm.nih.gov/pmc/articles/PMC28787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616</TotalTime>
  <Pages>7</Pages>
  <Words>1355</Words>
  <Characters>7727</Characters>
  <Application>Microsoft Macintosh Word</Application>
  <DocSecurity>0</DocSecurity>
  <Lines>64</Lines>
  <Paragraphs>18</Paragraphs>
  <ScaleCrop>false</ScaleCrop>
  <Company/>
  <LinksUpToDate>false</LinksUpToDate>
  <CharactersWithSpaces>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Gallagher</dc:creator>
  <cp:keywords/>
  <dc:description/>
  <cp:lastModifiedBy>Katie Gallagher</cp:lastModifiedBy>
  <cp:revision>15</cp:revision>
  <dcterms:created xsi:type="dcterms:W3CDTF">2013-10-22T03:40:00Z</dcterms:created>
  <dcterms:modified xsi:type="dcterms:W3CDTF">2013-10-22T23:36:00Z</dcterms:modified>
</cp:coreProperties>
</file>